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71A" w:rsidRDefault="00B5771A"/>
    <w:p w:rsidR="00B5771A" w:rsidRDefault="003A2B3A">
      <w:r>
        <w:t>Final</w:t>
      </w:r>
      <w:r w:rsidR="00B5771A">
        <w:t xml:space="preserve"> Release – November 2016</w:t>
      </w:r>
    </w:p>
    <w:p w:rsidR="00B5771A" w:rsidRPr="00B5771A" w:rsidRDefault="00B5771A" w:rsidP="00B5771A">
      <w:pPr>
        <w:jc w:val="center"/>
        <w:rPr>
          <w:b/>
          <w:sz w:val="28"/>
        </w:rPr>
      </w:pPr>
      <w:r>
        <w:rPr>
          <w:b/>
          <w:sz w:val="28"/>
        </w:rPr>
        <w:t xml:space="preserve">Bristol to host </w:t>
      </w:r>
      <w:r w:rsidR="009101C2">
        <w:rPr>
          <w:b/>
          <w:sz w:val="28"/>
        </w:rPr>
        <w:t xml:space="preserve">International </w:t>
      </w:r>
      <w:r>
        <w:rPr>
          <w:b/>
          <w:sz w:val="28"/>
        </w:rPr>
        <w:t xml:space="preserve">showcase of British live art </w:t>
      </w:r>
      <w:bookmarkStart w:id="0" w:name="_GoBack"/>
      <w:bookmarkEnd w:id="0"/>
    </w:p>
    <w:p w:rsidR="00CA50D4" w:rsidRDefault="007523CE">
      <w:r>
        <w:t>A</w:t>
      </w:r>
      <w:r w:rsidR="00CA50D4">
        <w:t xml:space="preserve"> host of exceptional British live artists </w:t>
      </w:r>
      <w:r>
        <w:t>have been selected to</w:t>
      </w:r>
      <w:r w:rsidR="00CA50D4">
        <w:t xml:space="preserve"> showcase their works to </w:t>
      </w:r>
      <w:r w:rsidR="00542BA0">
        <w:t>British aud</w:t>
      </w:r>
      <w:r w:rsidR="007C6946">
        <w:t>iences</w:t>
      </w:r>
      <w:r w:rsidR="00542BA0">
        <w:t xml:space="preserve"> and a delegation of international </w:t>
      </w:r>
      <w:r>
        <w:t>art producers in Bristol next February.</w:t>
      </w:r>
    </w:p>
    <w:p w:rsidR="00CA50D4" w:rsidRDefault="00CA50D4">
      <w:r>
        <w:t>The IBT17 Bristol International Festival</w:t>
      </w:r>
      <w:r w:rsidR="00B5771A">
        <w:t>, which takes place from Wednesday 8</w:t>
      </w:r>
      <w:r w:rsidR="00B5771A" w:rsidRPr="00B5771A">
        <w:rPr>
          <w:vertAlign w:val="superscript"/>
        </w:rPr>
        <w:t>th</w:t>
      </w:r>
      <w:r w:rsidR="00B5771A">
        <w:t xml:space="preserve"> to Sunday 12</w:t>
      </w:r>
      <w:r w:rsidR="00B5771A" w:rsidRPr="00B5771A">
        <w:rPr>
          <w:vertAlign w:val="superscript"/>
        </w:rPr>
        <w:t>th</w:t>
      </w:r>
      <w:r w:rsidR="00B5771A">
        <w:rPr>
          <w:vertAlign w:val="superscript"/>
        </w:rPr>
        <w:t xml:space="preserve"> </w:t>
      </w:r>
      <w:r>
        <w:t>ha</w:t>
      </w:r>
      <w:r w:rsidR="00B5771A">
        <w:t>s announced a new initiative</w:t>
      </w:r>
      <w:r>
        <w:t xml:space="preserve"> which will present 22 works by British live artists to an invited audience of 100 global producers from six continents around the world</w:t>
      </w:r>
      <w:r w:rsidR="00B5771A">
        <w:t xml:space="preserve"> as part of the festival programme</w:t>
      </w:r>
      <w:r>
        <w:t>.</w:t>
      </w:r>
      <w:r w:rsidR="007523CE">
        <w:t xml:space="preserve"> Producers from Australia, US, Canada, Asia and Ukraine have already confirmed their attendance. </w:t>
      </w:r>
    </w:p>
    <w:p w:rsidR="00ED31E2" w:rsidRDefault="00ED31E2">
      <w:r>
        <w:t>The</w:t>
      </w:r>
      <w:r w:rsidR="00B5771A">
        <w:t xml:space="preserve"> ‘International Showcase’</w:t>
      </w:r>
      <w:r>
        <w:t xml:space="preserve"> initiative</w:t>
      </w:r>
      <w:r w:rsidR="00463125">
        <w:t>, funded by Arts Council England</w:t>
      </w:r>
      <w:r>
        <w:t xml:space="preserve"> is not only an incredible opportunity for UK artists and the UK live arts scene it’s also a unique </w:t>
      </w:r>
      <w:r w:rsidR="007523CE">
        <w:t>chance</w:t>
      </w:r>
      <w:r>
        <w:t xml:space="preserve"> for the people of Bristol to see these </w:t>
      </w:r>
      <w:r w:rsidR="007523CE">
        <w:t>world-</w:t>
      </w:r>
      <w:r>
        <w:t xml:space="preserve">leading artists perform on stage as each showcase performance is open to </w:t>
      </w:r>
      <w:r w:rsidR="00B5771A">
        <w:t>the public with tickets now available.</w:t>
      </w:r>
    </w:p>
    <w:p w:rsidR="00ED31E2" w:rsidRDefault="00ED31E2">
      <w:r>
        <w:t xml:space="preserve">The artists have been selected by a panel of esteemed </w:t>
      </w:r>
      <w:r w:rsidR="00542BA0">
        <w:t xml:space="preserve">live art producers </w:t>
      </w:r>
      <w:r>
        <w:t>to ensure the showcases demonstrate a version of the UK that is rich with a diversity of voices, just like the festivals host city.</w:t>
      </w:r>
    </w:p>
    <w:p w:rsidR="00CA50D4" w:rsidRDefault="00ED31E2">
      <w:r>
        <w:t>The international showcase panel is made up of Aaron Wright</w:t>
      </w:r>
      <w:r w:rsidR="00C10214">
        <w:t>, artistic director of Fierce Festival</w:t>
      </w:r>
      <w:r>
        <w:t xml:space="preserve">, </w:t>
      </w:r>
      <w:r w:rsidR="00C10214">
        <w:t xml:space="preserve">arts producer, </w:t>
      </w:r>
      <w:proofErr w:type="spellStart"/>
      <w:r>
        <w:t>Afreena</w:t>
      </w:r>
      <w:proofErr w:type="spellEnd"/>
      <w:r>
        <w:t xml:space="preserve"> Islam, Antony Roberts,</w:t>
      </w:r>
      <w:r w:rsidR="00C10214">
        <w:t xml:space="preserve"> director of Colchester Arts Centre,</w:t>
      </w:r>
      <w:r>
        <w:t xml:space="preserve"> Cathy Butterworth,</w:t>
      </w:r>
      <w:r w:rsidR="00C10214">
        <w:t xml:space="preserve"> director of The Arts Centre at Edge Hill University,</w:t>
      </w:r>
      <w:r>
        <w:t xml:space="preserve"> Daniel Brine,</w:t>
      </w:r>
      <w:r w:rsidR="00C10214">
        <w:t xml:space="preserve"> director of Cambridge Junction</w:t>
      </w:r>
      <w:r>
        <w:t xml:space="preserve"> Jackie Wylie, </w:t>
      </w:r>
      <w:r w:rsidR="00C10214">
        <w:t xml:space="preserve">artistic director of the National Theatre of Scotland, </w:t>
      </w:r>
      <w:r>
        <w:t xml:space="preserve">Lois </w:t>
      </w:r>
      <w:proofErr w:type="spellStart"/>
      <w:r>
        <w:t>Keidan</w:t>
      </w:r>
      <w:proofErr w:type="spellEnd"/>
      <w:r>
        <w:t xml:space="preserve">, </w:t>
      </w:r>
      <w:r w:rsidR="00C10214">
        <w:t xml:space="preserve">co-founder of Live Art Development Agency, </w:t>
      </w:r>
      <w:r>
        <w:t>Matt Fenton</w:t>
      </w:r>
      <w:r w:rsidR="00C10214">
        <w:t>, chief executive at Contact</w:t>
      </w:r>
      <w:r>
        <w:t xml:space="preserve"> and Ro</w:t>
      </w:r>
      <w:r w:rsidR="00C10214">
        <w:t xml:space="preserve">bert </w:t>
      </w:r>
      <w:proofErr w:type="spellStart"/>
      <w:r w:rsidR="00C10214">
        <w:t>Pacitti</w:t>
      </w:r>
      <w:proofErr w:type="spellEnd"/>
      <w:r w:rsidR="003A2B3A">
        <w:t xml:space="preserve"> of SPILL Festival of Performance</w:t>
      </w:r>
      <w:r w:rsidR="00C10214">
        <w:t>.</w:t>
      </w:r>
    </w:p>
    <w:p w:rsidR="003A2B3A" w:rsidRDefault="003A2B3A" w:rsidP="003A2B3A">
      <w:pPr>
        <w:widowControl w:val="0"/>
        <w:autoSpaceDE w:val="0"/>
        <w:autoSpaceDN w:val="0"/>
        <w:adjustRightInd w:val="0"/>
        <w:spacing w:after="0" w:line="240" w:lineRule="auto"/>
        <w:rPr>
          <w:rFonts w:cs="Helvetica"/>
          <w:lang w:val="en-US"/>
        </w:rPr>
      </w:pPr>
      <w:r w:rsidRPr="003A183A">
        <w:rPr>
          <w:rFonts w:cs="Helvetica"/>
          <w:b/>
          <w:lang w:val="en-US"/>
        </w:rPr>
        <w:t xml:space="preserve">Lois </w:t>
      </w:r>
      <w:proofErr w:type="spellStart"/>
      <w:r w:rsidRPr="003A183A">
        <w:rPr>
          <w:rFonts w:cs="Helvetica"/>
          <w:b/>
          <w:lang w:val="en-US"/>
        </w:rPr>
        <w:t>Keidan</w:t>
      </w:r>
      <w:proofErr w:type="spellEnd"/>
      <w:r w:rsidRPr="003A183A">
        <w:rPr>
          <w:rFonts w:cs="Helvetica"/>
          <w:lang w:val="en-US"/>
        </w:rPr>
        <w:t xml:space="preserve"> is the Co-Director and Co-Founder of Live Art Development Agency, London. She has previously worked at the Institute of Contemporary Arts, London, </w:t>
      </w:r>
      <w:proofErr w:type="gramStart"/>
      <w:r w:rsidRPr="003A183A">
        <w:rPr>
          <w:rFonts w:cs="Helvetica"/>
          <w:lang w:val="en-US"/>
        </w:rPr>
        <w:t>Arts</w:t>
      </w:r>
      <w:proofErr w:type="gramEnd"/>
      <w:r w:rsidRPr="003A183A">
        <w:rPr>
          <w:rFonts w:cs="Helvetica"/>
          <w:lang w:val="en-US"/>
        </w:rPr>
        <w:t xml:space="preserve"> Council of Great Britain, Midland Group, Nottingham and Theatre Workshop, Edinburgh. </w:t>
      </w:r>
    </w:p>
    <w:p w:rsidR="003A2B3A" w:rsidRDefault="003A2B3A" w:rsidP="003A2B3A">
      <w:pPr>
        <w:widowControl w:val="0"/>
        <w:autoSpaceDE w:val="0"/>
        <w:autoSpaceDN w:val="0"/>
        <w:adjustRightInd w:val="0"/>
        <w:spacing w:after="0" w:line="240" w:lineRule="auto"/>
        <w:rPr>
          <w:rFonts w:cs="Helvetica"/>
          <w:lang w:val="en-US"/>
        </w:rPr>
      </w:pPr>
    </w:p>
    <w:p w:rsidR="003A2B3A" w:rsidRDefault="003A2B3A" w:rsidP="003A2B3A">
      <w:pPr>
        <w:widowControl w:val="0"/>
        <w:autoSpaceDE w:val="0"/>
        <w:autoSpaceDN w:val="0"/>
        <w:adjustRightInd w:val="0"/>
        <w:spacing w:after="0" w:line="240" w:lineRule="auto"/>
        <w:rPr>
          <w:rFonts w:cs="Helvetica"/>
          <w:lang w:val="en-US"/>
        </w:rPr>
      </w:pPr>
      <w:r>
        <w:rPr>
          <w:rFonts w:cs="Helvetica"/>
          <w:lang w:val="en-US"/>
        </w:rPr>
        <w:t xml:space="preserve">Commenting on the International Showcase she said: </w:t>
      </w:r>
      <w:r w:rsidRPr="003A183A">
        <w:rPr>
          <w:rFonts w:cs="Helvetica"/>
          <w:lang w:val="en-US"/>
        </w:rPr>
        <w:t>"Live Art in the UK is a beacon for artists and curators from around the world who are engaged with interdisciplinary, experiential practices that offer audiences something new. The IBT17 International Showcase is an opportunity to see the work of just some of the most interesting and exciting artists working in the UK today."</w:t>
      </w:r>
    </w:p>
    <w:p w:rsidR="003A2B3A" w:rsidRPr="003A183A" w:rsidRDefault="003A2B3A" w:rsidP="003A2B3A">
      <w:pPr>
        <w:widowControl w:val="0"/>
        <w:autoSpaceDE w:val="0"/>
        <w:autoSpaceDN w:val="0"/>
        <w:adjustRightInd w:val="0"/>
        <w:spacing w:after="0" w:line="240" w:lineRule="auto"/>
        <w:rPr>
          <w:rStyle w:val="Hyperlink"/>
          <w:b/>
          <w:color w:val="FF0000"/>
        </w:rPr>
      </w:pPr>
    </w:p>
    <w:p w:rsidR="007523CE" w:rsidRDefault="007523CE">
      <w:r>
        <w:t xml:space="preserve">The 22 selected artists include Lucy McCormick’s </w:t>
      </w:r>
      <w:r w:rsidRPr="007523CE">
        <w:rPr>
          <w:i/>
        </w:rPr>
        <w:t>Triple Threat</w:t>
      </w:r>
      <w:r>
        <w:t xml:space="preserve">, Katy Baird’s </w:t>
      </w:r>
      <w:r w:rsidRPr="007523CE">
        <w:rPr>
          <w:i/>
        </w:rPr>
        <w:t>Workshy</w:t>
      </w:r>
      <w:r>
        <w:t xml:space="preserve">, Forced Entertainment’s </w:t>
      </w:r>
      <w:r w:rsidRPr="007523CE">
        <w:rPr>
          <w:i/>
        </w:rPr>
        <w:t>Real Magic</w:t>
      </w:r>
      <w:r>
        <w:t xml:space="preserve">, Project O’s </w:t>
      </w:r>
      <w:r w:rsidRPr="007523CE">
        <w:rPr>
          <w:i/>
        </w:rPr>
        <w:t>Voodoo</w:t>
      </w:r>
      <w:r>
        <w:t xml:space="preserve">, Nic Green’s </w:t>
      </w:r>
      <w:r w:rsidRPr="007523CE">
        <w:rPr>
          <w:i/>
        </w:rPr>
        <w:t>Cock and Bull</w:t>
      </w:r>
      <w:r>
        <w:t xml:space="preserve"> and Tania El </w:t>
      </w:r>
      <w:proofErr w:type="spellStart"/>
      <w:r>
        <w:t>Khoury’s</w:t>
      </w:r>
      <w:proofErr w:type="spellEnd"/>
      <w:r>
        <w:t xml:space="preserve"> </w:t>
      </w:r>
      <w:r w:rsidRPr="007523CE">
        <w:rPr>
          <w:i/>
        </w:rPr>
        <w:t>As Far As My Fingertips Take Me</w:t>
      </w:r>
      <w:r>
        <w:t>.</w:t>
      </w:r>
    </w:p>
    <w:p w:rsidR="00B5771A" w:rsidRDefault="00B5771A">
      <w:pPr>
        <w:rPr>
          <w:rFonts w:cs="Helvetica"/>
          <w:lang w:val="en-US"/>
        </w:rPr>
      </w:pPr>
      <w:r>
        <w:t>Helen Cole, artistic director/CEO of In Between Time, commented: “</w:t>
      </w:r>
      <w:r w:rsidRPr="00C10214">
        <w:t>.</w:t>
      </w:r>
      <w:r w:rsidR="004771BE" w:rsidRPr="00C10214">
        <w:rPr>
          <w:rFonts w:cs="Helvetica"/>
          <w:lang w:val="en-US"/>
        </w:rPr>
        <w:t>The last twenty years has seen a significant growth in a body of live art practice that is uniquely British and best placed to reflect the UK in all its extraordinary diversity. In Between Time has been central to demystifying live art, contextualizing the work away from the margins and often placing it centre stage and in the public realm.”</w:t>
      </w:r>
    </w:p>
    <w:p w:rsidR="00025A96" w:rsidRPr="00025A96" w:rsidRDefault="00025A96" w:rsidP="00025A96">
      <w:r w:rsidRPr="00025A96">
        <w:lastRenderedPageBreak/>
        <w:t xml:space="preserve">Phil, </w:t>
      </w:r>
      <w:proofErr w:type="spellStart"/>
      <w:r w:rsidRPr="00025A96">
        <w:t>Gibby</w:t>
      </w:r>
      <w:proofErr w:type="spellEnd"/>
      <w:r w:rsidRPr="00025A96">
        <w:t xml:space="preserve">, Area Director, South West, </w:t>
      </w:r>
      <w:proofErr w:type="gramStart"/>
      <w:r w:rsidRPr="00025A96">
        <w:t>Arts</w:t>
      </w:r>
      <w:proofErr w:type="gramEnd"/>
      <w:r w:rsidRPr="00025A96">
        <w:t xml:space="preserve"> Council England, said: ‘‘The IBT Festival is a significant date in the city’s cultural calendar, drawing artists from around the world to create a dynamic and exciting programme of live art.  The Festival has grown in reputation year on year and we’ve been delighted to support its development as a National portfolio organisation and through the International Showcasing initiative.  I’m looking forward to discovering new work in 2017.’  </w:t>
      </w:r>
    </w:p>
    <w:p w:rsidR="00B5771A" w:rsidRDefault="00025A96" w:rsidP="00B5771A">
      <w:r w:rsidRPr="00025A96">
        <w:t> </w:t>
      </w:r>
      <w:r w:rsidR="00B5771A">
        <w:t xml:space="preserve">In </w:t>
      </w:r>
      <w:r w:rsidR="00542BA0">
        <w:t xml:space="preserve"> this post-truth era in </w:t>
      </w:r>
      <w:r w:rsidR="00B5771A">
        <w:t xml:space="preserve">response to the meaningless and repetition of empty political promises, Nic Green’s </w:t>
      </w:r>
      <w:r w:rsidR="00B5771A" w:rsidRPr="00B5771A">
        <w:rPr>
          <w:i/>
        </w:rPr>
        <w:t xml:space="preserve">Cock and Bull </w:t>
      </w:r>
      <w:r w:rsidR="00B5771A">
        <w:t>sees three female performers convene their own, alternative party conference. The performance is the 2016 winners of the Total Theatre Award for physical and visual theatre.</w:t>
      </w:r>
    </w:p>
    <w:p w:rsidR="00B5771A" w:rsidRDefault="00B5771A" w:rsidP="00B5771A">
      <w:r>
        <w:t xml:space="preserve">Drawing on her own experiences at the frontline of the customer service industry, Katy Baird’s </w:t>
      </w:r>
      <w:r w:rsidRPr="00B5771A">
        <w:rPr>
          <w:i/>
        </w:rPr>
        <w:t>Workshy</w:t>
      </w:r>
      <w:r>
        <w:t xml:space="preserve"> explores Britain’s approach to work and the relationship between labour, class and aspiration.</w:t>
      </w:r>
    </w:p>
    <w:p w:rsidR="00B5771A" w:rsidRDefault="00B5771A">
      <w:r>
        <w:t xml:space="preserve">Winner of the Total Theatre Innovation Award and the Arches Brick Award, Tania El </w:t>
      </w:r>
      <w:proofErr w:type="spellStart"/>
      <w:r>
        <w:t>Khoury</w:t>
      </w:r>
      <w:proofErr w:type="spellEnd"/>
      <w:r>
        <w:t xml:space="preserve"> brings As Far As My Fingertips Take Me to the </w:t>
      </w:r>
      <w:proofErr w:type="spellStart"/>
      <w:r>
        <w:t>Arnolfini</w:t>
      </w:r>
      <w:proofErr w:type="spellEnd"/>
      <w:r>
        <w:t xml:space="preserve">. The one-to-one performance starts a conversation between an audience member and a refugee through a wall and the mediums of touch and sound, sharing stories of people who have recently challenged border discrimination. </w:t>
      </w:r>
    </w:p>
    <w:p w:rsidR="007523CE" w:rsidRDefault="00B5771A">
      <w:r w:rsidRPr="00B5771A">
        <w:rPr>
          <w:i/>
        </w:rPr>
        <w:t>Triple Threat</w:t>
      </w:r>
      <w:r>
        <w:t xml:space="preserve"> see’s Lucy McCormick take centre </w:t>
      </w:r>
      <w:proofErr w:type="gramStart"/>
      <w:r>
        <w:t>stage  re</w:t>
      </w:r>
      <w:proofErr w:type="gramEnd"/>
      <w:r>
        <w:t>-enacting the New Testament through dance, power ballads and performance art. The performance is both hilarious and shocking and was considered one of the most extreme and extraordinary events at the Edinburgh Fringe this year.</w:t>
      </w:r>
    </w:p>
    <w:p w:rsidR="00B5771A" w:rsidRDefault="00B5771A">
      <w:r>
        <w:t xml:space="preserve">Winners of the International IBSEN Award 2016, Forced Entertainment bring </w:t>
      </w:r>
      <w:r w:rsidRPr="00B5771A">
        <w:rPr>
          <w:i/>
        </w:rPr>
        <w:t>Real Magic</w:t>
      </w:r>
      <w:r>
        <w:t xml:space="preserve"> to IBT17. The performance is caught in an impossible world where moments </w:t>
      </w:r>
      <w:r w:rsidR="00542BA0">
        <w:t xml:space="preserve">of </w:t>
      </w:r>
      <w:r>
        <w:t>defeat and moments of hope are endlessly replayed to take the audience on a hallucinatory journey.</w:t>
      </w:r>
    </w:p>
    <w:p w:rsidR="00B5771A" w:rsidRDefault="00B5771A">
      <w:r>
        <w:t xml:space="preserve">One’s to watch, Project O will showcase </w:t>
      </w:r>
      <w:r w:rsidRPr="00B5771A">
        <w:rPr>
          <w:i/>
        </w:rPr>
        <w:t xml:space="preserve">Voodoo </w:t>
      </w:r>
      <w:r>
        <w:t>as the two performers dance a dance to themselves, mapping the movement of their memories and the gaps in their knowledge.</w:t>
      </w:r>
    </w:p>
    <w:p w:rsidR="00B5771A" w:rsidRDefault="00B5771A" w:rsidP="00B5771A">
      <w:r>
        <w:t>For the full programme and to book tickets please visit the IBT website, inbetweentime.co.uk. For more information also find us @</w:t>
      </w:r>
      <w:proofErr w:type="spellStart"/>
      <w:r>
        <w:t>In_Between_Time</w:t>
      </w:r>
      <w:proofErr w:type="spellEnd"/>
      <w:r>
        <w:t xml:space="preserve"> on Twitter and @</w:t>
      </w:r>
      <w:proofErr w:type="spellStart"/>
      <w:r>
        <w:t>InBetweenTime</w:t>
      </w:r>
      <w:proofErr w:type="spellEnd"/>
      <w:r>
        <w:t xml:space="preserve"> on </w:t>
      </w:r>
      <w:proofErr w:type="spellStart"/>
      <w:r>
        <w:t>Facebook</w:t>
      </w:r>
      <w:proofErr w:type="spellEnd"/>
      <w:r>
        <w:t xml:space="preserve"> and </w:t>
      </w:r>
      <w:proofErr w:type="spellStart"/>
      <w:r>
        <w:t>Instagram</w:t>
      </w:r>
      <w:proofErr w:type="spellEnd"/>
      <w:r>
        <w:t>.</w:t>
      </w:r>
    </w:p>
    <w:p w:rsidR="00B5771A" w:rsidRDefault="00B5771A" w:rsidP="00B5771A">
      <w:pPr>
        <w:jc w:val="center"/>
        <w:rPr>
          <w:b/>
        </w:rPr>
      </w:pPr>
      <w:r w:rsidRPr="00AE522B">
        <w:rPr>
          <w:b/>
        </w:rPr>
        <w:t>ENDS</w:t>
      </w:r>
    </w:p>
    <w:p w:rsidR="008271B4" w:rsidRDefault="008271B4" w:rsidP="008271B4">
      <w:pPr>
        <w:widowControl w:val="0"/>
        <w:autoSpaceDE w:val="0"/>
        <w:autoSpaceDN w:val="0"/>
        <w:adjustRightInd w:val="0"/>
        <w:spacing w:after="0" w:line="240" w:lineRule="auto"/>
        <w:rPr>
          <w:rFonts w:ascii="Helvetica" w:hAnsi="Helvetica" w:cs="Helvetica"/>
          <w:sz w:val="24"/>
          <w:szCs w:val="24"/>
          <w:lang w:val="en-US"/>
        </w:rPr>
      </w:pPr>
    </w:p>
    <w:p w:rsidR="008271B4" w:rsidRPr="00AE522B" w:rsidRDefault="008271B4" w:rsidP="00B5771A">
      <w:pPr>
        <w:jc w:val="center"/>
        <w:rPr>
          <w:b/>
        </w:rPr>
      </w:pPr>
    </w:p>
    <w:p w:rsidR="00B5771A" w:rsidRDefault="00B5771A" w:rsidP="00B5771A">
      <w:r>
        <w:t>For more information please contact Plaster Creative Communications on 0117 953 0320 or email:</w:t>
      </w:r>
    </w:p>
    <w:p w:rsidR="00B5771A" w:rsidRDefault="00B5771A" w:rsidP="00B5771A">
      <w:r>
        <w:t xml:space="preserve">Dani Andres, </w:t>
      </w:r>
      <w:hyperlink r:id="rId6" w:history="1">
        <w:r w:rsidRPr="00011881">
          <w:rPr>
            <w:rStyle w:val="Hyperlink"/>
          </w:rPr>
          <w:t>dani@weareplaster.com</w:t>
        </w:r>
      </w:hyperlink>
    </w:p>
    <w:p w:rsidR="00B5771A" w:rsidRDefault="00B5771A" w:rsidP="00B5771A">
      <w:r>
        <w:t xml:space="preserve">Beryl Dzambo, </w:t>
      </w:r>
      <w:hyperlink r:id="rId7" w:history="1">
        <w:r w:rsidRPr="00011881">
          <w:rPr>
            <w:rStyle w:val="Hyperlink"/>
          </w:rPr>
          <w:t>beryl@weareplaster.com</w:t>
        </w:r>
      </w:hyperlink>
    </w:p>
    <w:p w:rsidR="00B5771A" w:rsidRPr="000E2337" w:rsidRDefault="00B5771A" w:rsidP="00B5771A">
      <w:pPr>
        <w:rPr>
          <w:u w:val="single"/>
        </w:rPr>
      </w:pPr>
      <w:r w:rsidRPr="000E2337">
        <w:rPr>
          <w:u w:val="single"/>
        </w:rPr>
        <w:t>Notes to editors</w:t>
      </w:r>
      <w:r>
        <w:rPr>
          <w:u w:val="single"/>
        </w:rPr>
        <w:t>:</w:t>
      </w:r>
    </w:p>
    <w:p w:rsidR="00B5771A" w:rsidRDefault="00B5771A" w:rsidP="00B5771A">
      <w:r>
        <w:lastRenderedPageBreak/>
        <w:t>The IBT17 Bristol International Festival programme has been curated by In Between Time in partnership with:</w:t>
      </w:r>
    </w:p>
    <w:p w:rsidR="00B5771A" w:rsidRDefault="00B5771A" w:rsidP="00B5771A">
      <w:r>
        <w:t>Principal Supports: Arts Council England, Bristol City Council</w:t>
      </w:r>
    </w:p>
    <w:p w:rsidR="00B5771A" w:rsidRDefault="00B5771A" w:rsidP="00B5771A">
      <w:r>
        <w:t xml:space="preserve">Supporters: British Council, Australia Council for Arts, Live Art Development Agency, </w:t>
      </w:r>
      <w:proofErr w:type="spellStart"/>
      <w:r>
        <w:t>Arnolfini</w:t>
      </w:r>
      <w:proofErr w:type="spellEnd"/>
      <w:r>
        <w:t>, UWE Bristol</w:t>
      </w:r>
    </w:p>
    <w:p w:rsidR="00B5771A" w:rsidRDefault="00B5771A" w:rsidP="00B5771A">
      <w:r>
        <w:t>Media Partners: Crack Magazine, Bristol 247</w:t>
      </w:r>
    </w:p>
    <w:p w:rsidR="00B5771A" w:rsidRPr="00025A96" w:rsidRDefault="00B5771A" w:rsidP="00B5771A">
      <w:r>
        <w:t xml:space="preserve">Partners: </w:t>
      </w:r>
      <w:proofErr w:type="spellStart"/>
      <w:r>
        <w:t>Knowle</w:t>
      </w:r>
      <w:proofErr w:type="spellEnd"/>
      <w:r>
        <w:t xml:space="preserve"> West Media Centre, Up Our Street, Ambition Lawrence Weston, Bristol Old Vic, </w:t>
      </w:r>
      <w:proofErr w:type="spellStart"/>
      <w:r>
        <w:t>Ujima</w:t>
      </w:r>
      <w:proofErr w:type="spellEnd"/>
      <w:r>
        <w:t xml:space="preserve"> Radio, Bristol Festivals, Live Art UK, Trinity, Fierce, Attenborough Centre for the Creative Arts, University of Chichester, Leeds Beckett University, Colston Hall, The Station, Watershed, University of Bristol, Loco </w:t>
      </w:r>
      <w:proofErr w:type="spellStart"/>
      <w:r>
        <w:t>Klub</w:t>
      </w:r>
      <w:proofErr w:type="spellEnd"/>
      <w:r>
        <w:t xml:space="preserve">, Limbic Cinema, The Wardrobe Cinema, Arnos Vale, At Bristol, Citizens UK, </w:t>
      </w:r>
      <w:r w:rsidRPr="00025A96">
        <w:t>Creative Access, Bristol SU, Visit Bristol, The Island, Bristol Pride Festival</w:t>
      </w:r>
    </w:p>
    <w:p w:rsidR="00025A96" w:rsidRPr="00025A96" w:rsidRDefault="00025A96" w:rsidP="00025A96">
      <w:r w:rsidRPr="00025A96">
        <w:t> </w:t>
      </w:r>
      <w:r w:rsidRPr="00025A96">
        <w:rPr>
          <w:b/>
          <w:bCs/>
        </w:rPr>
        <w:t>About Arts Council England</w:t>
      </w:r>
    </w:p>
    <w:p w:rsidR="00025A96" w:rsidRPr="00025A96" w:rsidRDefault="00025A96" w:rsidP="00025A96">
      <w:r w:rsidRPr="00025A96">
        <w:t xml:space="preserve">Arts Council England champions, develops and invests in artistic and cultural experiences that enrich people’s lives. We support a range of activities across the arts, museums and libraries – from theatre to digital art, reading to dance, music to literature, and crafts to collections. Great art and culture inspires us, brings us together and teaches us about ourselves and the world around us. In short, it makes life better. Between 2015 and 2018, we plan to invest £1.1 billion of public money from government and an estimated £700 million from the National Lottery to help create these experiences for as many people as possible across the country. </w:t>
      </w:r>
      <w:hyperlink r:id="rId8" w:history="1">
        <w:r w:rsidRPr="00025A96">
          <w:rPr>
            <w:rStyle w:val="Hyperlink"/>
            <w:color w:val="auto"/>
          </w:rPr>
          <w:t>www.artscouncil.org.uk</w:t>
        </w:r>
      </w:hyperlink>
      <w:r w:rsidRPr="00025A96">
        <w:t xml:space="preserve"> </w:t>
      </w:r>
    </w:p>
    <w:p w:rsidR="00B5771A" w:rsidRDefault="00B5771A" w:rsidP="00B5771A"/>
    <w:p w:rsidR="00B5771A" w:rsidRDefault="00B5771A"/>
    <w:sectPr w:rsidR="00B5771A" w:rsidSect="009B7399">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1B4" w:rsidRDefault="008271B4" w:rsidP="00B5771A">
      <w:pPr>
        <w:spacing w:after="0" w:line="240" w:lineRule="auto"/>
      </w:pPr>
      <w:r>
        <w:separator/>
      </w:r>
    </w:p>
  </w:endnote>
  <w:endnote w:type="continuationSeparator" w:id="0">
    <w:p w:rsidR="008271B4" w:rsidRDefault="008271B4" w:rsidP="00B57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1B4" w:rsidRDefault="008271B4" w:rsidP="00B5771A">
      <w:pPr>
        <w:spacing w:after="0" w:line="240" w:lineRule="auto"/>
      </w:pPr>
      <w:r>
        <w:separator/>
      </w:r>
    </w:p>
  </w:footnote>
  <w:footnote w:type="continuationSeparator" w:id="0">
    <w:p w:rsidR="008271B4" w:rsidRDefault="008271B4" w:rsidP="00B577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1B4" w:rsidRDefault="008271B4" w:rsidP="00B5771A">
    <w:pPr>
      <w:pStyle w:val="Header"/>
      <w:jc w:val="right"/>
    </w:pPr>
    <w:r w:rsidRPr="00B5771A">
      <w:rPr>
        <w:noProof/>
        <w:lang w:eastAsia="en-GB"/>
      </w:rPr>
      <w:drawing>
        <wp:inline distT="0" distB="0" distL="0" distR="0">
          <wp:extent cx="1542586" cy="665504"/>
          <wp:effectExtent l="19050" t="0" r="464" b="0"/>
          <wp:docPr id="1" name="Picture 0" descr="IBT17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T17_Logo (1).jpg"/>
                  <pic:cNvPicPr/>
                </pic:nvPicPr>
                <pic:blipFill>
                  <a:blip r:embed="rId1"/>
                  <a:stretch>
                    <a:fillRect/>
                  </a:stretch>
                </pic:blipFill>
                <pic:spPr>
                  <a:xfrm>
                    <a:off x="0" y="0"/>
                    <a:ext cx="1544507" cy="66633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602D"/>
    <w:rsid w:val="00025A96"/>
    <w:rsid w:val="0020602D"/>
    <w:rsid w:val="00235FA8"/>
    <w:rsid w:val="003A2B3A"/>
    <w:rsid w:val="00463125"/>
    <w:rsid w:val="004771BE"/>
    <w:rsid w:val="00542BA0"/>
    <w:rsid w:val="005F5BDA"/>
    <w:rsid w:val="006C4EA4"/>
    <w:rsid w:val="007523CE"/>
    <w:rsid w:val="007C6946"/>
    <w:rsid w:val="008271B4"/>
    <w:rsid w:val="008D4EBB"/>
    <w:rsid w:val="009101C2"/>
    <w:rsid w:val="0092773C"/>
    <w:rsid w:val="009B7399"/>
    <w:rsid w:val="00AA19F8"/>
    <w:rsid w:val="00B16E94"/>
    <w:rsid w:val="00B5771A"/>
    <w:rsid w:val="00B84DD1"/>
    <w:rsid w:val="00C10214"/>
    <w:rsid w:val="00CA50D4"/>
    <w:rsid w:val="00ED31E2"/>
    <w:rsid w:val="00F40FEE"/>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71A"/>
    <w:rPr>
      <w:color w:val="0000FF" w:themeColor="hyperlink"/>
      <w:u w:val="single"/>
    </w:rPr>
  </w:style>
  <w:style w:type="paragraph" w:styleId="Header">
    <w:name w:val="header"/>
    <w:basedOn w:val="Normal"/>
    <w:link w:val="HeaderChar"/>
    <w:uiPriority w:val="99"/>
    <w:unhideWhenUsed/>
    <w:rsid w:val="00B57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71A"/>
  </w:style>
  <w:style w:type="paragraph" w:styleId="Footer">
    <w:name w:val="footer"/>
    <w:basedOn w:val="Normal"/>
    <w:link w:val="FooterChar"/>
    <w:uiPriority w:val="99"/>
    <w:semiHidden/>
    <w:unhideWhenUsed/>
    <w:rsid w:val="00B577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5771A"/>
  </w:style>
  <w:style w:type="paragraph" w:styleId="BalloonText">
    <w:name w:val="Balloon Text"/>
    <w:basedOn w:val="Normal"/>
    <w:link w:val="BalloonTextChar"/>
    <w:uiPriority w:val="99"/>
    <w:semiHidden/>
    <w:unhideWhenUsed/>
    <w:rsid w:val="00B57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71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71A"/>
    <w:rPr>
      <w:color w:val="0000FF" w:themeColor="hyperlink"/>
      <w:u w:val="single"/>
    </w:rPr>
  </w:style>
  <w:style w:type="paragraph" w:styleId="Header">
    <w:name w:val="header"/>
    <w:basedOn w:val="Normal"/>
    <w:link w:val="HeaderChar"/>
    <w:uiPriority w:val="99"/>
    <w:unhideWhenUsed/>
    <w:rsid w:val="00B57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71A"/>
  </w:style>
  <w:style w:type="paragraph" w:styleId="Footer">
    <w:name w:val="footer"/>
    <w:basedOn w:val="Normal"/>
    <w:link w:val="FooterChar"/>
    <w:uiPriority w:val="99"/>
    <w:semiHidden/>
    <w:unhideWhenUsed/>
    <w:rsid w:val="00B577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5771A"/>
  </w:style>
  <w:style w:type="paragraph" w:styleId="BalloonText">
    <w:name w:val="Balloon Text"/>
    <w:basedOn w:val="Normal"/>
    <w:link w:val="BalloonTextChar"/>
    <w:uiPriority w:val="99"/>
    <w:semiHidden/>
    <w:unhideWhenUsed/>
    <w:rsid w:val="00B57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7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116528">
      <w:bodyDiv w:val="1"/>
      <w:marLeft w:val="0"/>
      <w:marRight w:val="0"/>
      <w:marTop w:val="0"/>
      <w:marBottom w:val="0"/>
      <w:divBdr>
        <w:top w:val="none" w:sz="0" w:space="0" w:color="auto"/>
        <w:left w:val="none" w:sz="0" w:space="0" w:color="auto"/>
        <w:bottom w:val="none" w:sz="0" w:space="0" w:color="auto"/>
        <w:right w:val="none" w:sz="0" w:space="0" w:color="auto"/>
      </w:divBdr>
    </w:div>
    <w:div w:id="34767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rtscouncil.org.uk" TargetMode="External"/><Relationship Id="rId3" Type="http://schemas.openxmlformats.org/officeDocument/2006/relationships/webSettings" Target="webSettings.xml"/><Relationship Id="rId7" Type="http://schemas.openxmlformats.org/officeDocument/2006/relationships/hyperlink" Target="mailto:beryl@weareplaster.com"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weareplaste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2016-11-24T16:21:00Z</dcterms:created>
  <dcterms:modified xsi:type="dcterms:W3CDTF">2016-11-28T13:28:00Z</dcterms:modified>
</cp:coreProperties>
</file>